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0" w:rsidRPr="006E5B90" w:rsidRDefault="006E5B90" w:rsidP="006E5B90">
      <w:pPr>
        <w:spacing w:after="0" w:line="240" w:lineRule="auto"/>
        <w:jc w:val="center"/>
        <w:rPr>
          <w:rFonts w:ascii="Times New Roman" w:eastAsia="Calibri" w:hAnsi="Times New Roman" w:cs="Times New Roman"/>
          <w:sz w:val="20"/>
          <w:szCs w:val="26"/>
        </w:rPr>
      </w:pPr>
      <w:r w:rsidRPr="006E5B90">
        <w:rPr>
          <w:rFonts w:ascii="Times New Roman" w:eastAsia="Calibri" w:hAnsi="Times New Roman" w:cs="Times New Roman"/>
          <w:sz w:val="20"/>
          <w:szCs w:val="26"/>
        </w:rPr>
        <w:t>ФОРМА СОГЛАСИЯ</w:t>
      </w:r>
    </w:p>
    <w:p w:rsidR="006E5B90" w:rsidRPr="006E5B90" w:rsidRDefault="006E5B90" w:rsidP="006E5B90">
      <w:pPr>
        <w:spacing w:after="0" w:line="240" w:lineRule="auto"/>
        <w:jc w:val="center"/>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НА ОБРАБОТКУ ПЕРСОНАЛЬНЫХ ДАННЫХ </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1. Сведения о субъекте персональных данных:</w:t>
      </w:r>
    </w:p>
    <w:p w:rsidR="00D47178" w:rsidRDefault="00A45B55" w:rsidP="006E5B90">
      <w:pPr>
        <w:spacing w:after="0" w:line="360" w:lineRule="auto"/>
        <w:rPr>
          <w:rFonts w:ascii="Times New Roman" w:eastAsia="Calibri" w:hAnsi="Times New Roman" w:cs="Times New Roman"/>
          <w:sz w:val="20"/>
          <w:szCs w:val="26"/>
          <w:u w:val="single"/>
        </w:rPr>
      </w:pPr>
      <w:r>
        <w:rPr>
          <w:rFonts w:ascii="Times New Roman" w:eastAsia="Calibri" w:hAnsi="Times New Roman" w:cs="Times New Roman"/>
          <w:sz w:val="20"/>
          <w:szCs w:val="26"/>
          <w:u w:val="single"/>
        </w:rPr>
        <w:t>_____________________________________</w:t>
      </w:r>
      <w:r w:rsidR="005B6416">
        <w:rPr>
          <w:rFonts w:ascii="Times New Roman" w:eastAsia="Calibri" w:hAnsi="Times New Roman" w:cs="Times New Roman"/>
          <w:sz w:val="20"/>
          <w:szCs w:val="26"/>
          <w:u w:val="single"/>
        </w:rPr>
        <w:t>____________________</w:t>
      </w:r>
      <w:bookmarkStart w:id="0" w:name="_GoBack"/>
      <w:bookmarkEnd w:id="0"/>
      <w:r w:rsidR="002C3634">
        <w:rPr>
          <w:rFonts w:ascii="Times New Roman" w:eastAsia="Calibri" w:hAnsi="Times New Roman" w:cs="Times New Roman"/>
          <w:sz w:val="20"/>
          <w:szCs w:val="26"/>
          <w:u w:val="single"/>
        </w:rPr>
        <w:t xml:space="preserve">, </w:t>
      </w:r>
      <w:r>
        <w:rPr>
          <w:rFonts w:ascii="Times New Roman" w:eastAsia="Calibri" w:hAnsi="Times New Roman" w:cs="Times New Roman"/>
          <w:sz w:val="20"/>
          <w:szCs w:val="26"/>
          <w:u w:val="single"/>
        </w:rPr>
        <w:t>зарегистрирован</w:t>
      </w:r>
      <w:proofErr w:type="gramStart"/>
      <w:r>
        <w:rPr>
          <w:rFonts w:ascii="Times New Roman" w:eastAsia="Calibri" w:hAnsi="Times New Roman" w:cs="Times New Roman"/>
          <w:sz w:val="20"/>
          <w:szCs w:val="26"/>
          <w:u w:val="single"/>
        </w:rPr>
        <w:t xml:space="preserve"> </w:t>
      </w:r>
      <w:r w:rsidR="00D47178">
        <w:rPr>
          <w:rFonts w:ascii="Times New Roman" w:eastAsia="Calibri" w:hAnsi="Times New Roman" w:cs="Times New Roman"/>
          <w:sz w:val="20"/>
          <w:szCs w:val="26"/>
          <w:u w:val="single"/>
        </w:rPr>
        <w:t>:</w:t>
      </w:r>
      <w:proofErr w:type="gramEnd"/>
      <w:r w:rsidR="00D47178">
        <w:rPr>
          <w:rFonts w:ascii="Times New Roman" w:eastAsia="Calibri" w:hAnsi="Times New Roman" w:cs="Times New Roman"/>
          <w:sz w:val="20"/>
          <w:szCs w:val="26"/>
          <w:u w:val="single"/>
        </w:rPr>
        <w:t xml:space="preserve"> </w:t>
      </w:r>
      <w:r>
        <w:rPr>
          <w:rFonts w:ascii="Times New Roman" w:eastAsia="Calibri" w:hAnsi="Times New Roman" w:cs="Times New Roman"/>
          <w:sz w:val="20"/>
          <w:szCs w:val="26"/>
          <w:u w:val="single"/>
        </w:rPr>
        <w:t>_________________________________________________________________________</w:t>
      </w:r>
      <w:r w:rsidR="00960882">
        <w:rPr>
          <w:rFonts w:ascii="Times New Roman" w:eastAsia="Calibri" w:hAnsi="Times New Roman" w:cs="Times New Roman"/>
          <w:sz w:val="20"/>
          <w:szCs w:val="26"/>
          <w:u w:val="single"/>
        </w:rPr>
        <w:t>.</w:t>
      </w:r>
    </w:p>
    <w:p w:rsidR="006E5B90" w:rsidRPr="00D47178" w:rsidRDefault="00D47178" w:rsidP="00D47178">
      <w:pPr>
        <w:spacing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6"/>
          <w:u w:val="single"/>
        </w:rPr>
        <w:t xml:space="preserve">Паспорт: </w:t>
      </w:r>
      <w:r w:rsidR="00A45B55" w:rsidRPr="00A45B55">
        <w:rPr>
          <w:rFonts w:ascii="Times New Roman" w:eastAsia="Calibri" w:hAnsi="Times New Roman" w:cs="Times New Roman"/>
          <w:sz w:val="20"/>
          <w:szCs w:val="20"/>
          <w:u w:val="single"/>
        </w:rPr>
        <w:t>_________________________________________________________________</w:t>
      </w:r>
    </w:p>
    <w:p w:rsidR="006E5B90" w:rsidRPr="006E5B90" w:rsidRDefault="006E5B90" w:rsidP="006E5B90">
      <w:pPr>
        <w:spacing w:after="0" w:line="360" w:lineRule="auto"/>
        <w:rPr>
          <w:rFonts w:ascii="Times New Roman" w:eastAsia="Calibri" w:hAnsi="Times New Roman" w:cs="Times New Roman"/>
          <w:sz w:val="20"/>
          <w:szCs w:val="26"/>
        </w:rPr>
      </w:pPr>
      <w:r w:rsidRPr="006E5B90">
        <w:rPr>
          <w:rFonts w:ascii="Times New Roman" w:eastAsia="Calibri" w:hAnsi="Times New Roman" w:cs="Times New Roman"/>
          <w:sz w:val="16"/>
        </w:rPr>
        <w:t>(Указывается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2. Сведения о представителе субъекта персональных данных*:</w:t>
      </w:r>
    </w:p>
    <w:p w:rsidR="006E5B90" w:rsidRPr="006E5B90" w:rsidRDefault="006E5B90" w:rsidP="006E5B90">
      <w:pPr>
        <w:spacing w:after="0" w:line="36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___________________________________________________________________________________________________________________________________________________________________________________________________________________________</w:t>
      </w:r>
    </w:p>
    <w:p w:rsidR="006E5B90" w:rsidRPr="006E5B90" w:rsidRDefault="006E5B90" w:rsidP="006E5B90">
      <w:pPr>
        <w:spacing w:after="0" w:line="240" w:lineRule="auto"/>
        <w:jc w:val="center"/>
        <w:rPr>
          <w:rFonts w:ascii="Times New Roman" w:eastAsia="Calibri" w:hAnsi="Times New Roman" w:cs="Times New Roman"/>
          <w:sz w:val="16"/>
        </w:rPr>
      </w:pPr>
      <w:r w:rsidRPr="006E5B90">
        <w:rPr>
          <w:rFonts w:ascii="Times New Roman" w:eastAsia="Calibri" w:hAnsi="Times New Roman" w:cs="Times New Roman"/>
          <w:sz w:val="16"/>
        </w:rPr>
        <w:t>(Указывается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 подтверждающего полномочия представителя).</w:t>
      </w:r>
    </w:p>
    <w:p w:rsidR="006E5B90" w:rsidRPr="006E5B90" w:rsidRDefault="006E5B90" w:rsidP="006E5B90">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w:t>
      </w:r>
    </w:p>
    <w:p w:rsidR="006E5B90" w:rsidRPr="006E5B90" w:rsidRDefault="006E5B90" w:rsidP="006E5B90">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&lt;*&gt; Включается в согласие и заполняется только при получении согласия</w:t>
      </w:r>
    </w:p>
    <w:p w:rsidR="006E5B90" w:rsidRPr="006E5B90" w:rsidRDefault="006E5B90" w:rsidP="006E5B90">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от представителя субъекта персональных данных.</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3. Сведения об операторе персональных данных: Управление по физической культуре и спорту комитета по социальной политике и культуре администрации г. Иркутска», 664011, г. Иркутска, ул. Горького, 40.</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4. Цели обработки персональных данных (</w:t>
      </w:r>
      <w:proofErr w:type="gramStart"/>
      <w:r w:rsidRPr="006E5B90">
        <w:rPr>
          <w:rFonts w:ascii="Times New Roman" w:eastAsia="Calibri" w:hAnsi="Times New Roman" w:cs="Times New Roman"/>
          <w:sz w:val="20"/>
          <w:szCs w:val="26"/>
        </w:rPr>
        <w:t>нужное</w:t>
      </w:r>
      <w:proofErr w:type="gramEnd"/>
      <w:r w:rsidRPr="006E5B90">
        <w:rPr>
          <w:rFonts w:ascii="Times New Roman" w:eastAsia="Calibri" w:hAnsi="Times New Roman" w:cs="Times New Roman"/>
          <w:sz w:val="20"/>
          <w:szCs w:val="26"/>
        </w:rPr>
        <w:t xml:space="preserve"> отметить):</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34925</wp:posOffset>
                </wp:positionV>
                <wp:extent cx="161925" cy="1333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35pt;margin-top:2.7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Рассмотрение обращения;</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49530</wp:posOffset>
                </wp:positionV>
                <wp:extent cx="161925" cy="13335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6.35pt;margin-top:3.9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Документальное оформление расходов на обеспечение питанием сопровождающего персонала и участников мероприятий</w:t>
      </w:r>
      <w:r w:rsidRPr="006E5B90">
        <w:rPr>
          <w:rFonts w:ascii="Times New Roman" w:eastAsia="Calibri" w:hAnsi="Times New Roman" w:cs="Times New Roman"/>
          <w:sz w:val="20"/>
          <w:szCs w:val="26"/>
        </w:rPr>
        <w:t>;</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21590</wp:posOffset>
                </wp:positionV>
                <wp:extent cx="161925" cy="1333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5.6pt;margin-top:1.7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 xml:space="preserve">Документальное оформление расходов на оплату проезда автомобильным, железнодорожным или </w:t>
      </w:r>
      <w:proofErr w:type="gramStart"/>
      <w:r w:rsidRPr="006E5B90">
        <w:rPr>
          <w:rFonts w:ascii="Times New Roman" w:eastAsia="Calibri" w:hAnsi="Times New Roman" w:cs="Times New Roman"/>
          <w:i/>
          <w:sz w:val="20"/>
          <w:szCs w:val="26"/>
        </w:rPr>
        <w:t>авиационном</w:t>
      </w:r>
      <w:proofErr w:type="gramEnd"/>
      <w:r w:rsidRPr="006E5B90">
        <w:rPr>
          <w:rFonts w:ascii="Times New Roman" w:eastAsia="Calibri" w:hAnsi="Times New Roman" w:cs="Times New Roman"/>
          <w:i/>
          <w:sz w:val="20"/>
          <w:szCs w:val="26"/>
        </w:rPr>
        <w:t xml:space="preserve"> транспортом к месту проведения мероприятий, расположенному за пределами города Иркутска, и обратно участникам мероприятий;</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22860</wp:posOffset>
                </wp:positionV>
                <wp:extent cx="161925" cy="1333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35pt;margin-top:1.8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Заключение и исполнение договоров (муниципальных контрактов), соглашений, стороной которых является субъект персональных данных;</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23495</wp:posOffset>
                </wp:positionV>
                <wp:extent cx="161925" cy="1333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85pt;margin-top:1.85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Предоставление меры дополнительной социальной поддержки активистам и отличникам учебы, обучающимся в федеральных государственных бюджетных образовательных учреждениях и областных государственных бюджетных образовательных учреждениях среднего профессионального образования, в виде единовременной стипендии мэра г. Иркутска;</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19685</wp:posOffset>
                </wp:positionV>
                <wp:extent cx="161925" cy="1333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6.35pt;margin-top:1.55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" fillcolor="#4f81bd" strokecolor="#385d8a" strokeweight="2pt">
                <v:fill opacity="0"/>
                <v:path arrowok="t"/>
              </v:rect>
            </w:pict>
          </mc:Fallback>
        </mc:AlternateContent>
      </w:r>
      <w:r w:rsidRPr="006E5B90">
        <w:rPr>
          <w:rFonts w:ascii="Times New Roman" w:eastAsia="Calibri" w:hAnsi="Times New Roman" w:cs="Times New Roman"/>
          <w:sz w:val="20"/>
          <w:szCs w:val="26"/>
        </w:rPr>
        <w:t xml:space="preserve"> </w:t>
      </w:r>
      <w:r w:rsidRPr="006E5B90">
        <w:rPr>
          <w:rFonts w:ascii="Times New Roman" w:eastAsia="Calibri" w:hAnsi="Times New Roman" w:cs="Times New Roman"/>
          <w:i/>
          <w:noProof/>
          <w:sz w:val="20"/>
          <w:szCs w:val="26"/>
          <w:lang w:eastAsia="ru-RU"/>
        </w:rPr>
        <w:t>Предоставление меры дополнительной социальной поддержки</w:t>
      </w:r>
      <w:r w:rsidRPr="006E5B90">
        <w:rPr>
          <w:rFonts w:ascii="Times New Roman" w:eastAsia="Calibri" w:hAnsi="Times New Roman" w:cs="Times New Roman"/>
          <w:i/>
          <w:sz w:val="20"/>
          <w:szCs w:val="26"/>
        </w:rPr>
        <w:t xml:space="preserve"> лучшим спортсменам, тренерам, руководителям спортивных федераций в области физической культуры и спорта по итогам года;</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34925</wp:posOffset>
                </wp:positionV>
                <wp:extent cx="161925" cy="1333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6.35pt;margin-top:2.75pt;width:1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" fillcolor="#4f81bd" strokecolor="#385d8a" strokeweight="2pt">
                <v:fill opacity="0"/>
                <v:path arrowok="t"/>
              </v:rect>
            </w:pict>
          </mc:Fallback>
        </mc:AlternateContent>
      </w:r>
      <w:r w:rsidRPr="006E5B90">
        <w:rPr>
          <w:rFonts w:ascii="Times New Roman" w:eastAsia="Calibri" w:hAnsi="Times New Roman" w:cs="Times New Roman"/>
          <w:i/>
          <w:sz w:val="20"/>
          <w:szCs w:val="26"/>
        </w:rPr>
        <w:t>Предоставление субсидий из бюджета города Иркутска;</w:t>
      </w:r>
    </w:p>
    <w:p w:rsidR="006E5B90" w:rsidRPr="006E5B90" w:rsidRDefault="006E5B90" w:rsidP="006E5B90">
      <w:pPr>
        <w:spacing w:after="0" w:line="240" w:lineRule="auto"/>
        <w:ind w:left="420"/>
        <w:jc w:val="both"/>
        <w:rPr>
          <w:rFonts w:ascii="Times New Roman" w:eastAsia="Calibri" w:hAnsi="Times New Roman" w:cs="Times New Roman"/>
          <w:i/>
          <w:sz w:val="20"/>
          <w:szCs w:val="26"/>
        </w:rPr>
      </w:pPr>
      <w:r>
        <w:rPr>
          <w:rFonts w:ascii="Calibri" w:eastAsia="Calibri" w:hAnsi="Calibri" w:cs="Times New Roman"/>
          <w:noProof/>
          <w:sz w:val="16"/>
          <w:lang w:eastAsia="ru-RU"/>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45720</wp:posOffset>
                </wp:positionV>
                <wp:extent cx="171450" cy="135890"/>
                <wp:effectExtent l="0" t="0" r="19050" b="165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5890"/>
                        </a:xfrm>
                        <a:prstGeom prst="rect">
                          <a:avLst/>
                        </a:prstGeom>
                        <a:solidFill>
                          <a:srgbClr val="4F81BD">
                            <a:alpha val="0"/>
                          </a:srgbClr>
                        </a:solidFill>
                        <a:ln w="25400" cap="flat" cmpd="sng" algn="ctr">
                          <a:solidFill>
                            <a:srgbClr val="4F81BD">
                              <a:shade val="50000"/>
                            </a:srgbClr>
                          </a:solidFill>
                          <a:prstDash val="solid"/>
                        </a:ln>
                        <a:effectLst/>
                      </wps:spPr>
                      <wps:txbx>
                        <w:txbxContent>
                          <w:p w:rsidR="006E5B90" w:rsidRPr="00806688" w:rsidRDefault="006E5B90" w:rsidP="006E5B90">
                            <w:pPr>
                              <w:jc w:val="center"/>
                              <w:rPr>
                                <w:sz w:val="32"/>
                                <w:lang w:val="en-US"/>
                              </w:rPr>
                            </w:pPr>
                            <w:r w:rsidRPr="00806688">
                              <w:rPr>
                                <w:sz w:val="32"/>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5.6pt;margin-top:3.6pt;width:13.5pt;height: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" fillcolor="#4f81bd" strokecolor="#385d8a" strokeweight="2pt">
                <v:fill opacity="0"/>
                <v:path arrowok="t"/>
                <v:textbox>
                  <w:txbxContent>
                    <w:p w:rsidR="006E5B90" w:rsidRPr="00806688" w:rsidRDefault="006E5B90" w:rsidP="006E5B90">
                      <w:pPr>
                        <w:jc w:val="center"/>
                        <w:rPr>
                          <w:sz w:val="32"/>
                          <w:lang w:val="en-US"/>
                        </w:rPr>
                      </w:pPr>
                      <w:r w:rsidRPr="00806688">
                        <w:rPr>
                          <w:sz w:val="32"/>
                          <w:lang w:val="en-US"/>
                        </w:rPr>
                        <w:t>V</w:t>
                      </w:r>
                    </w:p>
                  </w:txbxContent>
                </v:textbox>
              </v:rect>
            </w:pict>
          </mc:Fallback>
        </mc:AlternateContent>
      </w:r>
      <w:r w:rsidRPr="006E5B90">
        <w:rPr>
          <w:rFonts w:ascii="Times New Roman" w:eastAsia="Calibri" w:hAnsi="Times New Roman" w:cs="Times New Roman"/>
          <w:i/>
          <w:sz w:val="20"/>
          <w:szCs w:val="26"/>
        </w:rPr>
        <w:t>Присвоение спортивных разрядов и судейских категорий.</w:t>
      </w:r>
    </w:p>
    <w:p w:rsidR="006E5B90" w:rsidRPr="006E5B90" w:rsidRDefault="006E5B90" w:rsidP="006E5B90">
      <w:pPr>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w:t>
      </w:r>
    </w:p>
    <w:p w:rsidR="006E5B90" w:rsidRPr="006E5B90" w:rsidRDefault="006E5B90" w:rsidP="006E5B90">
      <w:pPr>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5.  Перечень персональных данных, на обработку которых дается согласие субъекта персональных данных (указывается минимальный объем персональных данных, необходимых для достижения целей обработки персональных данных, указанных в </w:t>
      </w:r>
      <w:hyperlink w:anchor="Par28" w:history="1">
        <w:r w:rsidRPr="006E5B90">
          <w:rPr>
            <w:rFonts w:ascii="Times New Roman" w:eastAsia="Calibri" w:hAnsi="Times New Roman" w:cs="Times New Roman"/>
            <w:sz w:val="20"/>
            <w:szCs w:val="26"/>
            <w:u w:val="single"/>
          </w:rPr>
          <w:t>п. 4</w:t>
        </w:r>
      </w:hyperlink>
      <w:r w:rsidRPr="006E5B90">
        <w:rPr>
          <w:rFonts w:ascii="Times New Roman" w:eastAsia="Calibri" w:hAnsi="Times New Roman" w:cs="Times New Roman"/>
          <w:sz w:val="20"/>
          <w:szCs w:val="26"/>
        </w:rPr>
        <w:t xml:space="preserve"> согласия):</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Фамилия, имя, отчество;</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Пол;</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Дата рождения;</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Место рождения;</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Гражданство;</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Контактный телефон;</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Адрес места регистрации;</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Адрес места фактического проживания;</w:t>
      </w:r>
    </w:p>
    <w:p w:rsidR="006E5B90" w:rsidRPr="006E5B90" w:rsidRDefault="006E5B90" w:rsidP="006E5B90">
      <w:pPr>
        <w:numPr>
          <w:ilvl w:val="0"/>
          <w:numId w:val="1"/>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Паспортные данные;</w:t>
      </w:r>
    </w:p>
    <w:p w:rsidR="006E5B90" w:rsidRPr="006E5B90" w:rsidRDefault="006E5B90" w:rsidP="006E5B90">
      <w:pPr>
        <w:numPr>
          <w:ilvl w:val="0"/>
          <w:numId w:val="2"/>
        </w:num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 xml:space="preserve"> Идентификационный номер налогоплательщика;</w:t>
      </w:r>
    </w:p>
    <w:p w:rsidR="006E5B90" w:rsidRPr="006E5B90" w:rsidRDefault="006E5B90" w:rsidP="006E5B90">
      <w:p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1.11. Данные об изображении лица (фотография);</w:t>
      </w:r>
    </w:p>
    <w:p w:rsidR="006E5B90" w:rsidRPr="006E5B90" w:rsidRDefault="006E5B90" w:rsidP="006E5B90">
      <w:p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1.12.Сведения о банковских реквизитах;</w:t>
      </w:r>
    </w:p>
    <w:p w:rsidR="006E5B90" w:rsidRPr="006E5B90" w:rsidRDefault="006E5B90" w:rsidP="006E5B90">
      <w:p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1.13. Иное_____________________________________________________________;</w:t>
      </w:r>
    </w:p>
    <w:p w:rsidR="006E5B90" w:rsidRPr="006E5B90" w:rsidRDefault="006E5B90" w:rsidP="006E5B90">
      <w:pPr>
        <w:spacing w:after="0" w:line="240" w:lineRule="auto"/>
        <w:rPr>
          <w:rFonts w:ascii="Times New Roman" w:eastAsia="Calibri" w:hAnsi="Times New Roman" w:cs="Times New Roman"/>
          <w:i/>
          <w:iCs/>
          <w:sz w:val="20"/>
          <w:szCs w:val="26"/>
        </w:rPr>
      </w:pPr>
      <w:r w:rsidRPr="006E5B90">
        <w:rPr>
          <w:rFonts w:ascii="Times New Roman" w:eastAsia="Calibri" w:hAnsi="Times New Roman" w:cs="Times New Roman"/>
          <w:i/>
          <w:iCs/>
          <w:sz w:val="20"/>
          <w:szCs w:val="26"/>
        </w:rPr>
        <w:t>1.14. И</w:t>
      </w:r>
      <w:r w:rsidRPr="006E5B90">
        <w:rPr>
          <w:rFonts w:ascii="Times New Roman" w:eastAsia="Calibri" w:hAnsi="Times New Roman" w:cs="Times New Roman"/>
          <w:i/>
          <w:sz w:val="20"/>
          <w:szCs w:val="26"/>
        </w:rPr>
        <w:t>ные сведения обо мне, которые необходимы оператору для корректного документального оформления правоотношений между мною и оператором.</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tabs>
          <w:tab w:val="left" w:pos="284"/>
        </w:tabs>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6.  </w:t>
      </w:r>
      <w:proofErr w:type="gramStart"/>
      <w:r w:rsidRPr="006E5B90">
        <w:rPr>
          <w:rFonts w:ascii="Times New Roman" w:eastAsia="Calibri" w:hAnsi="Times New Roman" w:cs="Times New Roman"/>
          <w:sz w:val="20"/>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w:t>
      </w:r>
      <w:proofErr w:type="gramEnd"/>
      <w:r w:rsidRPr="006E5B90">
        <w:rPr>
          <w:rFonts w:ascii="Times New Roman" w:eastAsia="Calibri" w:hAnsi="Times New Roman" w:cs="Times New Roman"/>
          <w:sz w:val="20"/>
          <w:szCs w:val="26"/>
        </w:rPr>
        <w:t xml:space="preserve">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6E5B90" w:rsidP="006E5B90">
      <w:pPr>
        <w:spacing w:after="0" w:line="240" w:lineRule="auto"/>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7. Срок действия настоящего согласия и способ его отзыва: данное Согласие действует с момента его подписания, бессрочно.</w:t>
      </w:r>
      <w:r w:rsidRPr="006E5B90">
        <w:rPr>
          <w:rFonts w:ascii="Times New Roman" w:eastAsia="Times New Roman" w:hAnsi="Times New Roman" w:cs="Times New Roman"/>
          <w:sz w:val="20"/>
          <w:szCs w:val="26"/>
          <w:lang w:eastAsia="ru-RU"/>
        </w:rPr>
        <w:t xml:space="preserve"> </w:t>
      </w:r>
      <w:r w:rsidRPr="006E5B90">
        <w:rPr>
          <w:rFonts w:ascii="Times New Roman" w:eastAsia="Calibri" w:hAnsi="Times New Roman" w:cs="Times New Roman"/>
          <w:sz w:val="20"/>
          <w:szCs w:val="26"/>
        </w:rPr>
        <w:t>Согласие прекращается по моему письменному заявлению, согласно Федеральному закону от 27.07.2006 г. № 152-ФЗ «О персональных данных».</w:t>
      </w:r>
    </w:p>
    <w:p w:rsidR="006E5B90" w:rsidRPr="006E5B90" w:rsidRDefault="006E5B90" w:rsidP="006E5B90">
      <w:pPr>
        <w:spacing w:after="0" w:line="240" w:lineRule="auto"/>
        <w:ind w:firstLine="284"/>
        <w:jc w:val="both"/>
        <w:rPr>
          <w:rFonts w:ascii="Times New Roman" w:eastAsia="Calibri" w:hAnsi="Times New Roman" w:cs="Times New Roman"/>
          <w:sz w:val="20"/>
          <w:szCs w:val="26"/>
        </w:rPr>
      </w:pPr>
      <w:r w:rsidRPr="006E5B90">
        <w:rPr>
          <w:rFonts w:ascii="Times New Roman" w:eastAsia="Calibri" w:hAnsi="Times New Roman" w:cs="Times New Roman"/>
          <w:sz w:val="20"/>
          <w:szCs w:val="26"/>
        </w:rPr>
        <w:t>Об ответственности за достоверность представленных сведений предупрежде</w:t>
      </w:r>
      <w:proofErr w:type="gramStart"/>
      <w:r w:rsidRPr="006E5B90">
        <w:rPr>
          <w:rFonts w:ascii="Times New Roman" w:eastAsia="Calibri" w:hAnsi="Times New Roman" w:cs="Times New Roman"/>
          <w:sz w:val="20"/>
          <w:szCs w:val="26"/>
        </w:rPr>
        <w:t>н(</w:t>
      </w:r>
      <w:proofErr w:type="gramEnd"/>
      <w:r w:rsidRPr="006E5B90">
        <w:rPr>
          <w:rFonts w:ascii="Times New Roman" w:eastAsia="Calibri" w:hAnsi="Times New Roman" w:cs="Times New Roman"/>
          <w:sz w:val="20"/>
          <w:szCs w:val="26"/>
        </w:rPr>
        <w:t>а).</w:t>
      </w:r>
    </w:p>
    <w:p w:rsidR="006E5B90" w:rsidRPr="006E5B90" w:rsidRDefault="006E5B90" w:rsidP="006E5B90">
      <w:pPr>
        <w:spacing w:after="0" w:line="240" w:lineRule="auto"/>
        <w:rPr>
          <w:rFonts w:ascii="Times New Roman" w:eastAsia="Calibri" w:hAnsi="Times New Roman" w:cs="Times New Roman"/>
          <w:sz w:val="20"/>
          <w:szCs w:val="26"/>
        </w:rPr>
      </w:pPr>
    </w:p>
    <w:p w:rsidR="006E5B90" w:rsidRPr="006E5B90" w:rsidRDefault="00A45B55" w:rsidP="006E5B90">
      <w:pPr>
        <w:spacing w:after="0" w:line="240" w:lineRule="auto"/>
        <w:jc w:val="right"/>
        <w:rPr>
          <w:rFonts w:ascii="Times New Roman" w:eastAsia="Calibri" w:hAnsi="Times New Roman" w:cs="Times New Roman"/>
          <w:sz w:val="20"/>
          <w:szCs w:val="26"/>
        </w:rPr>
      </w:pPr>
      <w:r>
        <w:rPr>
          <w:rFonts w:ascii="Times New Roman" w:eastAsia="Calibri" w:hAnsi="Times New Roman" w:cs="Times New Roman"/>
          <w:sz w:val="20"/>
          <w:szCs w:val="26"/>
        </w:rPr>
        <w:t>__________</w:t>
      </w:r>
      <w:r w:rsidR="00F1443C">
        <w:rPr>
          <w:rFonts w:ascii="Times New Roman" w:eastAsia="Calibri" w:hAnsi="Times New Roman" w:cs="Times New Roman"/>
          <w:sz w:val="20"/>
          <w:szCs w:val="26"/>
        </w:rPr>
        <w:t xml:space="preserve"> 2022</w:t>
      </w:r>
      <w:r w:rsidR="006E5B90" w:rsidRPr="006E5B90">
        <w:rPr>
          <w:rFonts w:ascii="Times New Roman" w:eastAsia="Calibri" w:hAnsi="Times New Roman" w:cs="Times New Roman"/>
          <w:sz w:val="20"/>
          <w:szCs w:val="26"/>
        </w:rPr>
        <w:t xml:space="preserve"> г.       </w:t>
      </w:r>
    </w:p>
    <w:p w:rsidR="00A45B55" w:rsidRPr="00A45B55" w:rsidRDefault="00A45B55" w:rsidP="00A45B5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16"/>
          <w:szCs w:val="16"/>
          <w:lang w:eastAsia="zh-CN"/>
        </w:rPr>
        <w:t xml:space="preserve">                                                                                                                                          </w:t>
      </w:r>
    </w:p>
    <w:p w:rsidR="006E5B90" w:rsidRPr="006E5B90" w:rsidRDefault="006E5B90" w:rsidP="006E5B90">
      <w:pPr>
        <w:spacing w:after="0" w:line="240" w:lineRule="auto"/>
        <w:jc w:val="right"/>
        <w:rPr>
          <w:rFonts w:ascii="Times New Roman" w:eastAsia="Calibri" w:hAnsi="Times New Roman" w:cs="Times New Roman"/>
          <w:sz w:val="20"/>
          <w:szCs w:val="26"/>
        </w:rPr>
      </w:pPr>
    </w:p>
    <w:p w:rsidR="006E5B90" w:rsidRPr="006E5B90" w:rsidRDefault="002C3634" w:rsidP="002C3634">
      <w:pPr>
        <w:spacing w:after="0" w:line="240" w:lineRule="auto"/>
        <w:rPr>
          <w:rFonts w:ascii="Times New Roman" w:eastAsia="Calibri" w:hAnsi="Times New Roman" w:cs="Times New Roman"/>
          <w:sz w:val="20"/>
          <w:szCs w:val="26"/>
        </w:rPr>
      </w:pPr>
      <w:r>
        <w:rPr>
          <w:rFonts w:ascii="Times New Roman" w:eastAsia="Calibri" w:hAnsi="Times New Roman" w:cs="Times New Roman"/>
          <w:sz w:val="20"/>
          <w:szCs w:val="26"/>
        </w:rPr>
        <w:t xml:space="preserve">                                                                                             </w:t>
      </w:r>
      <w:r w:rsidR="00A45B55">
        <w:rPr>
          <w:rFonts w:ascii="Times New Roman" w:eastAsia="Calibri" w:hAnsi="Times New Roman" w:cs="Times New Roman"/>
          <w:sz w:val="20"/>
          <w:szCs w:val="26"/>
        </w:rPr>
        <w:t>_______________</w:t>
      </w:r>
      <w:r w:rsidR="006E5B90" w:rsidRPr="006E5B90">
        <w:rPr>
          <w:rFonts w:ascii="Times New Roman" w:eastAsia="Calibri" w:hAnsi="Times New Roman" w:cs="Times New Roman"/>
          <w:sz w:val="20"/>
          <w:szCs w:val="26"/>
        </w:rPr>
        <w:t>__</w:t>
      </w:r>
      <w:r w:rsidR="00F1443C">
        <w:rPr>
          <w:rFonts w:ascii="Times New Roman" w:eastAsia="Calibri" w:hAnsi="Times New Roman" w:cs="Times New Roman"/>
          <w:sz w:val="20"/>
          <w:szCs w:val="26"/>
        </w:rPr>
        <w:t>/</w:t>
      </w:r>
      <w:r w:rsidR="006E5B90" w:rsidRPr="006E5B90">
        <w:rPr>
          <w:rFonts w:ascii="Times New Roman" w:eastAsia="Calibri" w:hAnsi="Times New Roman" w:cs="Times New Roman"/>
          <w:sz w:val="20"/>
          <w:szCs w:val="26"/>
        </w:rPr>
        <w:t>_________</w:t>
      </w:r>
    </w:p>
    <w:p w:rsidR="006E5B90" w:rsidRPr="006E5B90" w:rsidRDefault="006E5B90" w:rsidP="00D47178">
      <w:pPr>
        <w:spacing w:after="0" w:line="240" w:lineRule="auto"/>
        <w:rPr>
          <w:rFonts w:ascii="Times New Roman" w:eastAsia="Calibri" w:hAnsi="Times New Roman" w:cs="Times New Roman"/>
          <w:sz w:val="20"/>
          <w:szCs w:val="26"/>
        </w:rPr>
      </w:pPr>
      <w:r w:rsidRPr="006E5B90">
        <w:rPr>
          <w:rFonts w:ascii="Times New Roman" w:eastAsia="Calibri" w:hAnsi="Times New Roman" w:cs="Times New Roman"/>
          <w:sz w:val="20"/>
          <w:szCs w:val="26"/>
        </w:rPr>
        <w:t xml:space="preserve">                                                 (Ф.И.О., подпись субъекта персональных данных)</w:t>
      </w:r>
    </w:p>
    <w:p w:rsidR="00504527" w:rsidRDefault="00504527"/>
    <w:sectPr w:rsidR="00504527" w:rsidSect="00D47178">
      <w:pgSz w:w="16838" w:h="11906" w:orient="landscape"/>
      <w:pgMar w:top="426" w:right="539" w:bottom="567"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7604E"/>
    <w:multiLevelType w:val="singleLevel"/>
    <w:tmpl w:val="469A086C"/>
    <w:lvl w:ilvl="0">
      <w:start w:val="1"/>
      <w:numFmt w:val="decimal"/>
      <w:lvlText w:val="1.%1."/>
      <w:legacy w:legacy="1" w:legacySpace="0" w:legacyIndent="340"/>
      <w:lvlJc w:val="left"/>
      <w:rPr>
        <w:rFonts w:ascii="Times New Roman" w:hAnsi="Times New Roman" w:hint="default"/>
      </w:rPr>
    </w:lvl>
  </w:abstractNum>
  <w:abstractNum w:abstractNumId="1">
    <w:nsid w:val="511D1D51"/>
    <w:multiLevelType w:val="singleLevel"/>
    <w:tmpl w:val="C0482FCC"/>
    <w:lvl w:ilvl="0">
      <w:start w:val="10"/>
      <w:numFmt w:val="decimal"/>
      <w:lvlText w:val="1.%1."/>
      <w:legacy w:legacy="1" w:legacySpace="0" w:legacyIndent="500"/>
      <w:lvlJc w:val="left"/>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A6"/>
    <w:rsid w:val="000834F1"/>
    <w:rsid w:val="000E0CA5"/>
    <w:rsid w:val="001E1224"/>
    <w:rsid w:val="002C3634"/>
    <w:rsid w:val="00307C19"/>
    <w:rsid w:val="00424D48"/>
    <w:rsid w:val="00504527"/>
    <w:rsid w:val="005B6416"/>
    <w:rsid w:val="0066661E"/>
    <w:rsid w:val="006B7D0B"/>
    <w:rsid w:val="006E5B90"/>
    <w:rsid w:val="006F1BDB"/>
    <w:rsid w:val="007773D5"/>
    <w:rsid w:val="00884ECA"/>
    <w:rsid w:val="00960882"/>
    <w:rsid w:val="00A45B55"/>
    <w:rsid w:val="00AD548B"/>
    <w:rsid w:val="00C311C4"/>
    <w:rsid w:val="00D47178"/>
    <w:rsid w:val="00E71EA6"/>
    <w:rsid w:val="00EB563C"/>
    <w:rsid w:val="00F1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2022-04-26T23:59:00Z</cp:lastPrinted>
  <dcterms:created xsi:type="dcterms:W3CDTF">2022-02-15T02:03:00Z</dcterms:created>
  <dcterms:modified xsi:type="dcterms:W3CDTF">2022-05-30T03:26:00Z</dcterms:modified>
</cp:coreProperties>
</file>